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A91744" w14:textId="53C8E2F7" w:rsidR="00EC6059" w:rsidRPr="00E80A66" w:rsidRDefault="00017EBD" w:rsidP="00E80A66">
      <w:pPr>
        <w:jc w:val="center"/>
        <w:rPr>
          <w:rFonts w:ascii="Arial" w:hAnsi="Arial" w:cs="Arial"/>
          <w:b/>
          <w:noProof/>
          <w:sz w:val="22"/>
          <w:szCs w:val="21"/>
        </w:rPr>
      </w:pPr>
      <w:r w:rsidRPr="00017EBD">
        <w:rPr>
          <w:rFonts w:ascii="Arial" w:hAnsi="Arial" w:cs="Arial"/>
          <w:b/>
          <w:noProof/>
          <w:sz w:val="22"/>
          <w:szCs w:val="21"/>
        </w:rPr>
        <w:t>Bildlegend</w:t>
      </w:r>
      <w:r w:rsidR="006227D3">
        <w:rPr>
          <w:rFonts w:ascii="Arial" w:hAnsi="Arial" w:cs="Arial"/>
          <w:b/>
          <w:noProof/>
          <w:sz w:val="22"/>
          <w:szCs w:val="21"/>
        </w:rPr>
        <w:t xml:space="preserve">e Pressemitteilung am </w:t>
      </w:r>
      <w:r w:rsidR="008D1E16">
        <w:rPr>
          <w:rFonts w:ascii="Arial" w:hAnsi="Arial" w:cs="Arial"/>
          <w:b/>
          <w:noProof/>
          <w:sz w:val="22"/>
          <w:szCs w:val="21"/>
        </w:rPr>
        <w:t>18.01.2022</w:t>
      </w:r>
    </w:p>
    <w:p w14:paraId="2ED22370" w14:textId="77777777" w:rsidR="001F3344" w:rsidRDefault="001F3344" w:rsidP="001F3344">
      <w:pPr>
        <w:pStyle w:val="Default"/>
        <w:spacing w:line="276" w:lineRule="auto"/>
        <w:rPr>
          <w:rFonts w:ascii="Arial" w:eastAsiaTheme="minorHAnsi" w:hAnsi="Arial" w:cs="Arial"/>
          <w:color w:val="auto"/>
          <w:sz w:val="20"/>
          <w:szCs w:val="20"/>
          <w:lang w:eastAsia="en-US"/>
        </w:rPr>
      </w:pPr>
    </w:p>
    <w:p w14:paraId="77EFAFAC" w14:textId="37B44697" w:rsidR="001F3344" w:rsidRDefault="007530D0" w:rsidP="001F3344">
      <w:pPr>
        <w:pStyle w:val="Default"/>
        <w:spacing w:line="276" w:lineRule="auto"/>
        <w:rPr>
          <w:rFonts w:ascii="Arial" w:eastAsiaTheme="minorHAnsi" w:hAnsi="Arial" w:cs="Arial"/>
          <w:color w:val="auto"/>
          <w:sz w:val="20"/>
          <w:szCs w:val="20"/>
          <w:lang w:eastAsia="en-US"/>
        </w:rPr>
      </w:pPr>
      <w:bookmarkStart w:id="0" w:name="_GoBack"/>
      <w:r>
        <w:rPr>
          <w:rFonts w:ascii="Arial" w:eastAsiaTheme="minorHAnsi" w:hAnsi="Arial" w:cs="Arial"/>
          <w:noProof/>
          <w:color w:val="auto"/>
          <w:sz w:val="20"/>
          <w:szCs w:val="20"/>
        </w:rPr>
        <w:pict w14:anchorId="37D76E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6.5pt;height:300pt">
            <v:imagedata r:id="rId9" o:title="empty building, Hyesun Jung, 2021, Aktenordner, Regalsystem, 50 x 100 x 250 cm_Foto03__RGB"/>
          </v:shape>
        </w:pict>
      </w:r>
      <w:bookmarkEnd w:id="0"/>
    </w:p>
    <w:p w14:paraId="41335019" w14:textId="77777777" w:rsidR="001F3344" w:rsidRDefault="001F3344" w:rsidP="001F3344">
      <w:pPr>
        <w:pStyle w:val="Default"/>
        <w:spacing w:line="276" w:lineRule="auto"/>
        <w:rPr>
          <w:rFonts w:ascii="Arial" w:eastAsiaTheme="minorHAnsi" w:hAnsi="Arial" w:cs="Arial"/>
          <w:color w:val="auto"/>
          <w:sz w:val="20"/>
          <w:szCs w:val="20"/>
          <w:lang w:eastAsia="en-US"/>
        </w:rPr>
      </w:pPr>
    </w:p>
    <w:p w14:paraId="3583E6AD" w14:textId="05348ED1" w:rsidR="00741217" w:rsidRDefault="00D07BD3" w:rsidP="55F394E6">
      <w:pPr>
        <w:pStyle w:val="Default"/>
        <w:spacing w:line="276" w:lineRule="auto"/>
        <w:rPr>
          <w:rFonts w:ascii="Arial" w:eastAsiaTheme="minorEastAsia" w:hAnsi="Arial" w:cs="Arial"/>
          <w:color w:val="auto"/>
          <w:sz w:val="20"/>
          <w:szCs w:val="20"/>
          <w:lang w:eastAsia="en-US"/>
        </w:rPr>
      </w:pPr>
      <w:proofErr w:type="spellStart"/>
      <w:r w:rsidRPr="55F394E6">
        <w:rPr>
          <w:rFonts w:ascii="Arial" w:eastAsiaTheme="minorEastAsia" w:hAnsi="Arial" w:cs="Arial"/>
          <w:color w:val="auto"/>
          <w:sz w:val="20"/>
          <w:szCs w:val="20"/>
          <w:lang w:eastAsia="en-US"/>
        </w:rPr>
        <w:t>Hyesun</w:t>
      </w:r>
      <w:proofErr w:type="spellEnd"/>
      <w:r w:rsidRPr="55F394E6">
        <w:rPr>
          <w:rFonts w:ascii="Arial" w:eastAsiaTheme="minorEastAsia" w:hAnsi="Arial" w:cs="Arial"/>
          <w:color w:val="auto"/>
          <w:sz w:val="20"/>
          <w:szCs w:val="20"/>
          <w:lang w:eastAsia="en-US"/>
        </w:rPr>
        <w:t xml:space="preserve"> Jung, </w:t>
      </w:r>
      <w:proofErr w:type="spellStart"/>
      <w:r w:rsidRPr="55F394E6">
        <w:rPr>
          <w:rFonts w:ascii="Arial" w:eastAsiaTheme="minorEastAsia" w:hAnsi="Arial" w:cs="Arial"/>
          <w:color w:val="auto"/>
          <w:sz w:val="20"/>
          <w:szCs w:val="20"/>
          <w:lang w:eastAsia="en-US"/>
        </w:rPr>
        <w:t>empty</w:t>
      </w:r>
      <w:proofErr w:type="spellEnd"/>
      <w:r w:rsidRPr="55F394E6">
        <w:rPr>
          <w:rFonts w:ascii="Arial" w:eastAsiaTheme="minorEastAsia" w:hAnsi="Arial" w:cs="Arial"/>
          <w:color w:val="auto"/>
          <w:sz w:val="20"/>
          <w:szCs w:val="20"/>
          <w:lang w:eastAsia="en-US"/>
        </w:rPr>
        <w:t xml:space="preserve"> </w:t>
      </w:r>
      <w:proofErr w:type="spellStart"/>
      <w:r w:rsidRPr="55F394E6">
        <w:rPr>
          <w:rFonts w:ascii="Arial" w:eastAsiaTheme="minorEastAsia" w:hAnsi="Arial" w:cs="Arial"/>
          <w:color w:val="auto"/>
          <w:sz w:val="20"/>
          <w:szCs w:val="20"/>
          <w:lang w:eastAsia="en-US"/>
        </w:rPr>
        <w:t>building</w:t>
      </w:r>
      <w:proofErr w:type="spellEnd"/>
      <w:r w:rsidRPr="55F394E6">
        <w:rPr>
          <w:rFonts w:ascii="Arial" w:eastAsiaTheme="minorEastAsia" w:hAnsi="Arial" w:cs="Arial"/>
          <w:color w:val="auto"/>
          <w:sz w:val="20"/>
          <w:szCs w:val="20"/>
          <w:lang w:eastAsia="en-US"/>
        </w:rPr>
        <w:t xml:space="preserve">, 2021, Aktenordner, Regalsystem, 1,5 x 1 x 2,5 m, Ausstellungsansicht: Galerie der Künstler*innen München, Debütant*innen 2021, Foto: </w:t>
      </w:r>
      <w:proofErr w:type="spellStart"/>
      <w:r w:rsidRPr="55F394E6">
        <w:rPr>
          <w:rFonts w:ascii="Arial" w:eastAsiaTheme="minorEastAsia" w:hAnsi="Arial" w:cs="Arial"/>
          <w:color w:val="auto"/>
          <w:sz w:val="20"/>
          <w:szCs w:val="20"/>
          <w:lang w:eastAsia="en-US"/>
        </w:rPr>
        <w:t>Kimo</w:t>
      </w:r>
      <w:proofErr w:type="spellEnd"/>
      <w:r w:rsidRPr="55F394E6">
        <w:rPr>
          <w:rFonts w:ascii="Arial" w:eastAsiaTheme="minorEastAsia" w:hAnsi="Arial" w:cs="Arial"/>
          <w:color w:val="auto"/>
          <w:sz w:val="20"/>
          <w:szCs w:val="20"/>
          <w:lang w:eastAsia="en-US"/>
        </w:rPr>
        <w:t xml:space="preserve"> © </w:t>
      </w:r>
      <w:proofErr w:type="spellStart"/>
      <w:r w:rsidRPr="55F394E6">
        <w:rPr>
          <w:rFonts w:ascii="Arial" w:eastAsiaTheme="minorEastAsia" w:hAnsi="Arial" w:cs="Arial"/>
          <w:color w:val="auto"/>
          <w:sz w:val="20"/>
          <w:szCs w:val="20"/>
          <w:lang w:eastAsia="en-US"/>
        </w:rPr>
        <w:t>Hyesun</w:t>
      </w:r>
      <w:proofErr w:type="spellEnd"/>
      <w:r w:rsidRPr="55F394E6">
        <w:rPr>
          <w:rFonts w:ascii="Arial" w:eastAsiaTheme="minorEastAsia" w:hAnsi="Arial" w:cs="Arial"/>
          <w:color w:val="auto"/>
          <w:sz w:val="20"/>
          <w:szCs w:val="20"/>
          <w:lang w:eastAsia="en-US"/>
        </w:rPr>
        <w:t xml:space="preserve"> Jung, </w:t>
      </w:r>
      <w:proofErr w:type="spellStart"/>
      <w:r w:rsidRPr="55F394E6">
        <w:rPr>
          <w:rFonts w:ascii="Arial" w:eastAsiaTheme="minorEastAsia" w:hAnsi="Arial" w:cs="Arial"/>
          <w:color w:val="auto"/>
          <w:sz w:val="20"/>
          <w:szCs w:val="20"/>
          <w:lang w:eastAsia="en-US"/>
        </w:rPr>
        <w:t>Kimo</w:t>
      </w:r>
      <w:proofErr w:type="spellEnd"/>
    </w:p>
    <w:p w14:paraId="4E06E26C" w14:textId="041642C5" w:rsidR="00D07BD3" w:rsidRDefault="00D07BD3" w:rsidP="00741217">
      <w:pPr>
        <w:pStyle w:val="Default"/>
        <w:spacing w:line="276" w:lineRule="auto"/>
        <w:rPr>
          <w:rFonts w:ascii="Arial" w:eastAsiaTheme="minorHAnsi" w:hAnsi="Arial" w:cs="Arial"/>
          <w:color w:val="auto"/>
          <w:sz w:val="20"/>
          <w:szCs w:val="20"/>
          <w:lang w:eastAsia="en-US"/>
        </w:rPr>
      </w:pPr>
    </w:p>
    <w:p w14:paraId="650C32D1" w14:textId="52FA84B4" w:rsidR="00D07BD3" w:rsidRDefault="007530D0" w:rsidP="00741217">
      <w:pPr>
        <w:pStyle w:val="Default"/>
        <w:spacing w:line="276" w:lineRule="auto"/>
        <w:rPr>
          <w:rFonts w:ascii="Arial" w:eastAsiaTheme="minorHAnsi" w:hAnsi="Arial" w:cs="Arial"/>
          <w:color w:val="auto"/>
          <w:sz w:val="20"/>
          <w:szCs w:val="20"/>
          <w:lang w:eastAsia="en-US"/>
        </w:rPr>
      </w:pPr>
      <w:r>
        <w:rPr>
          <w:rFonts w:ascii="Arial" w:eastAsiaTheme="minorHAnsi" w:hAnsi="Arial" w:cs="Arial"/>
          <w:color w:val="auto"/>
          <w:sz w:val="20"/>
          <w:szCs w:val="20"/>
          <w:lang w:eastAsia="en-US"/>
        </w:rPr>
        <w:pict w14:anchorId="2E7CD24F">
          <v:shape id="_x0000_i1026" type="#_x0000_t75" style="width:315.75pt;height:210.75pt">
            <v:imagedata r:id="rId10" o:title="Jonah_Gebka_Pressebild_Ausstellungsansicht"/>
          </v:shape>
        </w:pict>
      </w:r>
    </w:p>
    <w:p w14:paraId="57769CC3" w14:textId="7C68CF3C" w:rsidR="00D07BD3" w:rsidRDefault="00D07BD3" w:rsidP="00741217">
      <w:pPr>
        <w:pStyle w:val="Default"/>
        <w:spacing w:line="276" w:lineRule="auto"/>
        <w:rPr>
          <w:rFonts w:ascii="Arial" w:eastAsiaTheme="minorHAnsi" w:hAnsi="Arial" w:cs="Arial"/>
          <w:color w:val="auto"/>
          <w:sz w:val="20"/>
          <w:szCs w:val="20"/>
          <w:lang w:eastAsia="en-US"/>
        </w:rPr>
      </w:pPr>
    </w:p>
    <w:p w14:paraId="04D9F13E" w14:textId="573F1A82" w:rsidR="00D07BD3" w:rsidRPr="00D07BD3" w:rsidRDefault="00D07BD3" w:rsidP="00D07BD3">
      <w:pPr>
        <w:pStyle w:val="Default"/>
        <w:spacing w:line="276" w:lineRule="auto"/>
        <w:rPr>
          <w:rFonts w:ascii="Arial" w:eastAsiaTheme="minorHAnsi" w:hAnsi="Arial" w:cs="Arial"/>
          <w:color w:val="auto"/>
          <w:sz w:val="20"/>
          <w:szCs w:val="20"/>
          <w:lang w:eastAsia="en-US"/>
        </w:rPr>
      </w:pPr>
      <w:r>
        <w:rPr>
          <w:rFonts w:ascii="Arial" w:eastAsiaTheme="minorHAnsi" w:hAnsi="Arial" w:cs="Arial"/>
          <w:color w:val="auto"/>
          <w:sz w:val="20"/>
          <w:szCs w:val="20"/>
          <w:lang w:eastAsia="en-US"/>
        </w:rPr>
        <w:t xml:space="preserve">Jonah Gebka, </w:t>
      </w:r>
      <w:r w:rsidRPr="00D07BD3">
        <w:rPr>
          <w:rFonts w:ascii="Arial" w:eastAsiaTheme="minorHAnsi" w:hAnsi="Arial" w:cs="Arial"/>
          <w:color w:val="auto"/>
          <w:sz w:val="20"/>
          <w:szCs w:val="20"/>
          <w:lang w:eastAsia="en-US"/>
        </w:rPr>
        <w:t xml:space="preserve">Take </w:t>
      </w:r>
      <w:proofErr w:type="spellStart"/>
      <w:r w:rsidRPr="00D07BD3">
        <w:rPr>
          <w:rFonts w:ascii="Arial" w:eastAsiaTheme="minorHAnsi" w:hAnsi="Arial" w:cs="Arial"/>
          <w:color w:val="auto"/>
          <w:sz w:val="20"/>
          <w:szCs w:val="20"/>
          <w:lang w:eastAsia="en-US"/>
        </w:rPr>
        <w:t>Your</w:t>
      </w:r>
      <w:proofErr w:type="spellEnd"/>
      <w:r w:rsidRPr="00D07BD3">
        <w:rPr>
          <w:rFonts w:ascii="Arial" w:eastAsiaTheme="minorHAnsi" w:hAnsi="Arial" w:cs="Arial"/>
          <w:color w:val="auto"/>
          <w:sz w:val="20"/>
          <w:szCs w:val="20"/>
          <w:lang w:eastAsia="en-US"/>
        </w:rPr>
        <w:t xml:space="preserve"> Time (Ausstellungsansicht), 2021, </w:t>
      </w:r>
      <w:proofErr w:type="spellStart"/>
      <w:r w:rsidRPr="00D07BD3">
        <w:rPr>
          <w:rFonts w:ascii="Arial" w:eastAsiaTheme="minorHAnsi" w:hAnsi="Arial" w:cs="Arial"/>
          <w:color w:val="auto"/>
          <w:sz w:val="20"/>
          <w:szCs w:val="20"/>
          <w:lang w:eastAsia="en-US"/>
        </w:rPr>
        <w:t>Boutwell</w:t>
      </w:r>
      <w:proofErr w:type="spellEnd"/>
      <w:r w:rsidRPr="00D07BD3">
        <w:rPr>
          <w:rFonts w:ascii="Arial" w:eastAsiaTheme="minorHAnsi" w:hAnsi="Arial" w:cs="Arial"/>
          <w:color w:val="auto"/>
          <w:sz w:val="20"/>
          <w:szCs w:val="20"/>
          <w:lang w:eastAsia="en-US"/>
        </w:rPr>
        <w:t xml:space="preserve"> </w:t>
      </w:r>
      <w:proofErr w:type="spellStart"/>
      <w:r w:rsidRPr="00D07BD3">
        <w:rPr>
          <w:rFonts w:ascii="Arial" w:eastAsiaTheme="minorHAnsi" w:hAnsi="Arial" w:cs="Arial"/>
          <w:color w:val="auto"/>
          <w:sz w:val="20"/>
          <w:szCs w:val="20"/>
          <w:lang w:eastAsia="en-US"/>
        </w:rPr>
        <w:t>Schabrowsky</w:t>
      </w:r>
      <w:proofErr w:type="spellEnd"/>
      <w:r w:rsidRPr="00D07BD3">
        <w:rPr>
          <w:rFonts w:ascii="Arial" w:eastAsiaTheme="minorHAnsi" w:hAnsi="Arial" w:cs="Arial"/>
          <w:color w:val="auto"/>
          <w:sz w:val="20"/>
          <w:szCs w:val="20"/>
          <w:lang w:eastAsia="en-US"/>
        </w:rPr>
        <w:t xml:space="preserve">, München. </w:t>
      </w:r>
    </w:p>
    <w:p w14:paraId="5BE32E4D" w14:textId="3BA0E6F9" w:rsidR="00D07BD3" w:rsidRDefault="00D07BD3" w:rsidP="00D07BD3">
      <w:pPr>
        <w:pStyle w:val="Default"/>
        <w:spacing w:line="276" w:lineRule="auto"/>
        <w:rPr>
          <w:rFonts w:ascii="Arial" w:eastAsiaTheme="minorHAnsi" w:hAnsi="Arial" w:cs="Arial"/>
          <w:color w:val="auto"/>
          <w:sz w:val="20"/>
          <w:szCs w:val="20"/>
          <w:lang w:val="en-US" w:eastAsia="en-US"/>
        </w:rPr>
      </w:pPr>
      <w:r w:rsidRPr="00D07BD3">
        <w:rPr>
          <w:rFonts w:ascii="Arial" w:eastAsiaTheme="minorHAnsi" w:hAnsi="Arial" w:cs="Arial"/>
          <w:color w:val="auto"/>
          <w:sz w:val="20"/>
          <w:szCs w:val="20"/>
          <w:lang w:val="en-US" w:eastAsia="en-US"/>
        </w:rPr>
        <w:t xml:space="preserve">Courtesy </w:t>
      </w:r>
      <w:proofErr w:type="spellStart"/>
      <w:r w:rsidRPr="00D07BD3">
        <w:rPr>
          <w:rFonts w:ascii="Arial" w:eastAsiaTheme="minorHAnsi" w:hAnsi="Arial" w:cs="Arial"/>
          <w:color w:val="auto"/>
          <w:sz w:val="20"/>
          <w:szCs w:val="20"/>
          <w:lang w:val="en-US" w:eastAsia="en-US"/>
        </w:rPr>
        <w:t>bzw</w:t>
      </w:r>
      <w:proofErr w:type="spellEnd"/>
      <w:r w:rsidRPr="00D07BD3">
        <w:rPr>
          <w:rFonts w:ascii="Arial" w:eastAsiaTheme="minorHAnsi" w:hAnsi="Arial" w:cs="Arial"/>
          <w:color w:val="auto"/>
          <w:sz w:val="20"/>
          <w:szCs w:val="20"/>
          <w:lang w:val="en-US" w:eastAsia="en-US"/>
        </w:rPr>
        <w:t xml:space="preserve">. Copyright: Jonah Gebka und </w:t>
      </w:r>
      <w:proofErr w:type="spellStart"/>
      <w:r w:rsidRPr="00D07BD3">
        <w:rPr>
          <w:rFonts w:ascii="Arial" w:eastAsiaTheme="minorHAnsi" w:hAnsi="Arial" w:cs="Arial"/>
          <w:color w:val="auto"/>
          <w:sz w:val="20"/>
          <w:szCs w:val="20"/>
          <w:lang w:val="en-US" w:eastAsia="en-US"/>
        </w:rPr>
        <w:t>Boutwell</w:t>
      </w:r>
      <w:proofErr w:type="spellEnd"/>
      <w:r w:rsidRPr="00D07BD3">
        <w:rPr>
          <w:rFonts w:ascii="Arial" w:eastAsiaTheme="minorHAnsi" w:hAnsi="Arial" w:cs="Arial"/>
          <w:color w:val="auto"/>
          <w:sz w:val="20"/>
          <w:szCs w:val="20"/>
          <w:lang w:val="en-US" w:eastAsia="en-US"/>
        </w:rPr>
        <w:t xml:space="preserve"> </w:t>
      </w:r>
      <w:proofErr w:type="spellStart"/>
      <w:r w:rsidRPr="00D07BD3">
        <w:rPr>
          <w:rFonts w:ascii="Arial" w:eastAsiaTheme="minorHAnsi" w:hAnsi="Arial" w:cs="Arial"/>
          <w:color w:val="auto"/>
          <w:sz w:val="20"/>
          <w:szCs w:val="20"/>
          <w:lang w:val="en-US" w:eastAsia="en-US"/>
        </w:rPr>
        <w:t>Schabrowsky</w:t>
      </w:r>
      <w:proofErr w:type="spellEnd"/>
      <w:r w:rsidRPr="00D07BD3">
        <w:rPr>
          <w:rFonts w:ascii="Arial" w:eastAsiaTheme="minorHAnsi" w:hAnsi="Arial" w:cs="Arial"/>
          <w:color w:val="auto"/>
          <w:sz w:val="20"/>
          <w:szCs w:val="20"/>
          <w:lang w:val="en-US" w:eastAsia="en-US"/>
        </w:rPr>
        <w:t>.</w:t>
      </w:r>
    </w:p>
    <w:p w14:paraId="26C9B5AD" w14:textId="234B71CF" w:rsidR="00D07BD3" w:rsidRDefault="00D07BD3" w:rsidP="00D07BD3">
      <w:pPr>
        <w:pStyle w:val="Default"/>
        <w:spacing w:line="276" w:lineRule="auto"/>
        <w:rPr>
          <w:rFonts w:ascii="Arial" w:eastAsiaTheme="minorHAnsi" w:hAnsi="Arial" w:cs="Arial"/>
          <w:color w:val="auto"/>
          <w:sz w:val="20"/>
          <w:szCs w:val="20"/>
          <w:lang w:val="en-US" w:eastAsia="en-US"/>
        </w:rPr>
      </w:pPr>
    </w:p>
    <w:p w14:paraId="2059E260" w14:textId="0D417D26" w:rsidR="00D07BD3" w:rsidRDefault="007530D0" w:rsidP="00D07BD3">
      <w:pPr>
        <w:pStyle w:val="Default"/>
        <w:spacing w:line="276" w:lineRule="auto"/>
        <w:rPr>
          <w:rFonts w:ascii="Arial" w:eastAsiaTheme="minorHAnsi" w:hAnsi="Arial" w:cs="Arial"/>
          <w:color w:val="auto"/>
          <w:sz w:val="20"/>
          <w:szCs w:val="20"/>
          <w:lang w:val="en-US" w:eastAsia="en-US"/>
        </w:rPr>
      </w:pPr>
      <w:r>
        <w:rPr>
          <w:rFonts w:ascii="Arial" w:eastAsiaTheme="minorHAnsi" w:hAnsi="Arial" w:cs="Arial"/>
          <w:color w:val="auto"/>
          <w:sz w:val="20"/>
          <w:szCs w:val="20"/>
          <w:lang w:val="en-US" w:eastAsia="en-US"/>
        </w:rPr>
        <w:lastRenderedPageBreak/>
        <w:pict w14:anchorId="56E98243">
          <v:shape id="_x0000_i1027" type="#_x0000_t75" style="width:298.5pt;height:194.25pt">
            <v:imagedata r:id="rId11" o:title="Still_4_2_nicht_16zu9"/>
          </v:shape>
        </w:pict>
      </w:r>
    </w:p>
    <w:p w14:paraId="246ADADF" w14:textId="325B5C1A" w:rsidR="00D07BD3" w:rsidRDefault="00D07BD3" w:rsidP="00D07BD3">
      <w:pPr>
        <w:pStyle w:val="Default"/>
        <w:spacing w:line="276" w:lineRule="auto"/>
        <w:rPr>
          <w:rFonts w:ascii="Arial" w:eastAsiaTheme="minorHAnsi" w:hAnsi="Arial" w:cs="Arial"/>
          <w:color w:val="auto"/>
          <w:sz w:val="20"/>
          <w:szCs w:val="20"/>
          <w:lang w:val="en-US" w:eastAsia="en-US"/>
        </w:rPr>
      </w:pPr>
    </w:p>
    <w:p w14:paraId="75E92909" w14:textId="0AEF7166" w:rsidR="00D07BD3" w:rsidRDefault="00525113" w:rsidP="00D07BD3">
      <w:pPr>
        <w:pStyle w:val="Default"/>
        <w:spacing w:line="276" w:lineRule="auto"/>
        <w:rPr>
          <w:rFonts w:ascii="Arial" w:eastAsiaTheme="minorHAnsi" w:hAnsi="Arial" w:cs="Arial"/>
          <w:color w:val="auto"/>
          <w:sz w:val="20"/>
          <w:szCs w:val="20"/>
          <w:lang w:val="en-US" w:eastAsia="en-US"/>
        </w:rPr>
      </w:pPr>
      <w:proofErr w:type="spellStart"/>
      <w:r>
        <w:rPr>
          <w:rFonts w:ascii="Arial" w:eastAsiaTheme="minorHAnsi" w:hAnsi="Arial" w:cs="Arial"/>
          <w:color w:val="auto"/>
          <w:sz w:val="20"/>
          <w:szCs w:val="20"/>
          <w:lang w:val="en-US" w:eastAsia="en-US"/>
        </w:rPr>
        <w:t>Filmstill</w:t>
      </w:r>
      <w:proofErr w:type="spellEnd"/>
      <w:r>
        <w:rPr>
          <w:rFonts w:ascii="Arial" w:eastAsiaTheme="minorHAnsi" w:hAnsi="Arial" w:cs="Arial"/>
          <w:color w:val="auto"/>
          <w:sz w:val="20"/>
          <w:szCs w:val="20"/>
          <w:lang w:val="en-US" w:eastAsia="en-US"/>
        </w:rPr>
        <w:t xml:space="preserve">, </w:t>
      </w:r>
      <w:r w:rsidR="00D07BD3">
        <w:rPr>
          <w:rFonts w:ascii="Arial" w:eastAsiaTheme="minorHAnsi" w:hAnsi="Arial" w:cs="Arial"/>
          <w:color w:val="auto"/>
          <w:sz w:val="20"/>
          <w:szCs w:val="20"/>
          <w:lang w:val="en-US" w:eastAsia="en-US"/>
        </w:rPr>
        <w:t xml:space="preserve">Dominik </w:t>
      </w:r>
      <w:proofErr w:type="spellStart"/>
      <w:r w:rsidR="00D07BD3">
        <w:rPr>
          <w:rFonts w:ascii="Arial" w:eastAsiaTheme="minorHAnsi" w:hAnsi="Arial" w:cs="Arial"/>
          <w:color w:val="auto"/>
          <w:sz w:val="20"/>
          <w:szCs w:val="20"/>
          <w:lang w:val="en-US" w:eastAsia="en-US"/>
        </w:rPr>
        <w:t>Bais</w:t>
      </w:r>
      <w:proofErr w:type="spellEnd"/>
      <w:r w:rsidR="00D07BD3">
        <w:rPr>
          <w:rFonts w:ascii="Arial" w:eastAsiaTheme="minorHAnsi" w:hAnsi="Arial" w:cs="Arial"/>
          <w:color w:val="auto"/>
          <w:sz w:val="20"/>
          <w:szCs w:val="20"/>
          <w:lang w:val="en-US" w:eastAsia="en-US"/>
        </w:rPr>
        <w:t>, Moving Monuments, 2021</w:t>
      </w:r>
      <w:r w:rsidR="00D07BD3" w:rsidRPr="00D07BD3">
        <w:rPr>
          <w:rFonts w:ascii="Arial" w:eastAsiaTheme="minorHAnsi" w:hAnsi="Arial" w:cs="Arial"/>
          <w:color w:val="auto"/>
          <w:sz w:val="20"/>
          <w:szCs w:val="20"/>
          <w:lang w:val="en-US" w:eastAsia="en-US"/>
        </w:rPr>
        <w:t xml:space="preserve"> ©</w:t>
      </w:r>
      <w:r w:rsidR="00D07BD3">
        <w:rPr>
          <w:rFonts w:ascii="Arial" w:eastAsiaTheme="minorHAnsi" w:hAnsi="Arial" w:cs="Arial"/>
          <w:color w:val="auto"/>
          <w:sz w:val="20"/>
          <w:szCs w:val="20"/>
          <w:lang w:val="en-US" w:eastAsia="en-US"/>
        </w:rPr>
        <w:t xml:space="preserve"> Dominik </w:t>
      </w:r>
      <w:proofErr w:type="spellStart"/>
      <w:r w:rsidR="00D07BD3">
        <w:rPr>
          <w:rFonts w:ascii="Arial" w:eastAsiaTheme="minorHAnsi" w:hAnsi="Arial" w:cs="Arial"/>
          <w:color w:val="auto"/>
          <w:sz w:val="20"/>
          <w:szCs w:val="20"/>
          <w:lang w:val="en-US" w:eastAsia="en-US"/>
        </w:rPr>
        <w:t>Bais</w:t>
      </w:r>
      <w:proofErr w:type="spellEnd"/>
    </w:p>
    <w:p w14:paraId="27CB90EC" w14:textId="47838194" w:rsidR="00D07BD3" w:rsidRDefault="00D07BD3" w:rsidP="00D07BD3">
      <w:pPr>
        <w:pStyle w:val="Default"/>
        <w:spacing w:line="276" w:lineRule="auto"/>
        <w:rPr>
          <w:rFonts w:ascii="Arial" w:eastAsiaTheme="minorHAnsi" w:hAnsi="Arial" w:cs="Arial"/>
          <w:color w:val="auto"/>
          <w:sz w:val="20"/>
          <w:szCs w:val="20"/>
          <w:lang w:val="en-US" w:eastAsia="en-US"/>
        </w:rPr>
      </w:pPr>
    </w:p>
    <w:p w14:paraId="09A1FE7B" w14:textId="50D8D50B" w:rsidR="00D07BD3" w:rsidRDefault="007530D0" w:rsidP="007C2186">
      <w:pPr>
        <w:pStyle w:val="Default"/>
        <w:spacing w:line="276" w:lineRule="auto"/>
        <w:ind w:right="139"/>
        <w:rPr>
          <w:rFonts w:ascii="Arial" w:eastAsiaTheme="minorHAnsi" w:hAnsi="Arial" w:cs="Arial"/>
          <w:color w:val="auto"/>
          <w:sz w:val="20"/>
          <w:szCs w:val="20"/>
          <w:lang w:val="en-US" w:eastAsia="en-US"/>
        </w:rPr>
      </w:pPr>
      <w:r>
        <w:rPr>
          <w:noProof/>
        </w:rPr>
        <w:pict w14:anchorId="78B6087C">
          <v:shape id="_x0000_s1031" type="#_x0000_t75" style="position:absolute;margin-left:0;margin-top:13.2pt;width:298.5pt;height:167.85pt;z-index:251659264;mso-position-horizontal:left;mso-position-horizontal-relative:text;mso-position-vertical-relative:text">
            <v:imagedata r:id="rId12" o:title="Semra Ertan Filmstill"/>
            <w10:wrap type="square" side="right"/>
          </v:shape>
        </w:pict>
      </w:r>
    </w:p>
    <w:p w14:paraId="4BEAB116" w14:textId="7C4DD45C" w:rsidR="00A34F78" w:rsidRDefault="007C2186" w:rsidP="00D07BD3">
      <w:pPr>
        <w:pStyle w:val="Default"/>
        <w:spacing w:line="276" w:lineRule="auto"/>
        <w:rPr>
          <w:rFonts w:ascii="Arial" w:eastAsiaTheme="minorHAnsi" w:hAnsi="Arial" w:cs="Arial"/>
          <w:color w:val="auto"/>
          <w:sz w:val="20"/>
          <w:szCs w:val="20"/>
          <w:lang w:val="en-US" w:eastAsia="en-US"/>
        </w:rPr>
      </w:pPr>
      <w:r>
        <w:rPr>
          <w:rFonts w:ascii="Arial" w:eastAsiaTheme="minorHAnsi" w:hAnsi="Arial" w:cs="Arial"/>
          <w:color w:val="auto"/>
          <w:sz w:val="20"/>
          <w:szCs w:val="20"/>
          <w:lang w:val="en-US" w:eastAsia="en-US"/>
        </w:rPr>
        <w:br w:type="textWrapping" w:clear="all"/>
      </w:r>
    </w:p>
    <w:p w14:paraId="1A39F79A" w14:textId="53311E3B" w:rsidR="00D07BD3" w:rsidRDefault="00A34F78" w:rsidP="00D07BD3">
      <w:pPr>
        <w:pStyle w:val="Default"/>
        <w:spacing w:line="276" w:lineRule="auto"/>
        <w:rPr>
          <w:rFonts w:ascii="Arial" w:eastAsiaTheme="minorHAnsi" w:hAnsi="Arial" w:cs="Arial"/>
          <w:color w:val="auto"/>
          <w:sz w:val="20"/>
          <w:szCs w:val="20"/>
          <w:lang w:eastAsia="en-US"/>
        </w:rPr>
      </w:pPr>
      <w:r w:rsidRPr="00525113">
        <w:rPr>
          <w:rFonts w:ascii="Arial" w:eastAsiaTheme="minorHAnsi" w:hAnsi="Arial" w:cs="Arial"/>
          <w:color w:val="auto"/>
          <w:sz w:val="20"/>
          <w:szCs w:val="20"/>
          <w:lang w:eastAsia="en-US"/>
        </w:rPr>
        <w:t xml:space="preserve">Filmstill, </w:t>
      </w:r>
      <w:r w:rsidR="00D07BD3" w:rsidRPr="00525113">
        <w:rPr>
          <w:rFonts w:ascii="Arial" w:eastAsiaTheme="minorHAnsi" w:hAnsi="Arial" w:cs="Arial"/>
          <w:color w:val="auto"/>
          <w:sz w:val="20"/>
          <w:szCs w:val="20"/>
          <w:lang w:eastAsia="en-US"/>
        </w:rPr>
        <w:t xml:space="preserve">Cana Bilir-Meier, </w:t>
      </w:r>
      <w:r w:rsidRPr="00525113">
        <w:rPr>
          <w:rFonts w:ascii="Arial" w:eastAsiaTheme="minorHAnsi" w:hAnsi="Arial" w:cs="Arial"/>
          <w:color w:val="auto"/>
          <w:sz w:val="20"/>
          <w:szCs w:val="20"/>
          <w:lang w:eastAsia="en-US"/>
        </w:rPr>
        <w:t>Semra Ertan, 2013 © Cana Bilir-Meier</w:t>
      </w:r>
    </w:p>
    <w:p w14:paraId="1C9068DF" w14:textId="6B13E19D" w:rsidR="007C2186" w:rsidRDefault="007C2186" w:rsidP="00D07BD3">
      <w:pPr>
        <w:pStyle w:val="Default"/>
        <w:spacing w:line="276" w:lineRule="auto"/>
        <w:rPr>
          <w:rFonts w:ascii="Arial" w:eastAsiaTheme="minorHAnsi" w:hAnsi="Arial" w:cs="Arial"/>
          <w:color w:val="auto"/>
          <w:sz w:val="20"/>
          <w:szCs w:val="20"/>
          <w:lang w:eastAsia="en-US"/>
        </w:rPr>
      </w:pPr>
    </w:p>
    <w:p w14:paraId="148EAB26" w14:textId="29AD15B1" w:rsidR="007C2186" w:rsidRDefault="007530D0" w:rsidP="007C2186">
      <w:pPr>
        <w:pStyle w:val="Default"/>
        <w:spacing w:line="276" w:lineRule="auto"/>
        <w:ind w:right="3116"/>
        <w:rPr>
          <w:rFonts w:ascii="Arial" w:eastAsiaTheme="minorHAnsi" w:hAnsi="Arial" w:cs="Arial"/>
          <w:color w:val="auto"/>
          <w:sz w:val="20"/>
          <w:szCs w:val="20"/>
          <w:lang w:val="en-US" w:eastAsia="en-US"/>
        </w:rPr>
      </w:pPr>
      <w:r>
        <w:rPr>
          <w:rFonts w:ascii="Arial" w:eastAsiaTheme="minorHAnsi" w:hAnsi="Arial" w:cs="Arial"/>
          <w:color w:val="auto"/>
          <w:sz w:val="20"/>
          <w:szCs w:val="20"/>
          <w:lang w:val="en-US" w:eastAsia="en-US"/>
        </w:rPr>
        <w:pict w14:anchorId="6BA05666">
          <v:shape id="_x0000_i1028" type="#_x0000_t75" style="width:300.75pt;height:168.75pt">
            <v:imagedata r:id="rId13" o:title="philipp"/>
          </v:shape>
        </w:pict>
      </w:r>
    </w:p>
    <w:p w14:paraId="4230B9BF" w14:textId="77777777" w:rsidR="007C2186" w:rsidRPr="007C2186" w:rsidRDefault="007C2186" w:rsidP="007C2186">
      <w:pPr>
        <w:pStyle w:val="Default"/>
        <w:spacing w:line="276" w:lineRule="auto"/>
        <w:rPr>
          <w:rFonts w:ascii="Arial" w:eastAsiaTheme="minorHAnsi" w:hAnsi="Arial" w:cs="Arial"/>
          <w:color w:val="auto"/>
          <w:sz w:val="20"/>
          <w:szCs w:val="20"/>
          <w:lang w:val="en-US" w:eastAsia="en-US"/>
        </w:rPr>
      </w:pPr>
    </w:p>
    <w:p w14:paraId="776A18DB" w14:textId="77777777" w:rsidR="007C2186" w:rsidRDefault="007C2186" w:rsidP="007C2186">
      <w:pPr>
        <w:pStyle w:val="Default"/>
        <w:spacing w:line="276" w:lineRule="auto"/>
        <w:rPr>
          <w:rFonts w:ascii="Arial" w:eastAsiaTheme="minorHAnsi" w:hAnsi="Arial" w:cs="Arial"/>
          <w:color w:val="auto"/>
          <w:sz w:val="20"/>
          <w:szCs w:val="20"/>
          <w:lang w:eastAsia="en-US"/>
        </w:rPr>
      </w:pPr>
      <w:r>
        <w:rPr>
          <w:rFonts w:ascii="Arial" w:eastAsiaTheme="minorHAnsi" w:hAnsi="Arial" w:cs="Arial"/>
          <w:color w:val="auto"/>
          <w:sz w:val="20"/>
          <w:szCs w:val="20"/>
          <w:lang w:eastAsia="en-US"/>
        </w:rPr>
        <w:t xml:space="preserve">Philipp Gufler, </w:t>
      </w:r>
      <w:r w:rsidRPr="007C2186">
        <w:rPr>
          <w:rFonts w:ascii="Arial" w:eastAsiaTheme="minorHAnsi" w:hAnsi="Arial" w:cs="Arial"/>
          <w:color w:val="auto"/>
          <w:sz w:val="20"/>
          <w:szCs w:val="20"/>
          <w:lang w:eastAsia="en-US"/>
        </w:rPr>
        <w:t>"Projektion auf die Krise (</w:t>
      </w:r>
      <w:proofErr w:type="spellStart"/>
      <w:r w:rsidRPr="007C2186">
        <w:rPr>
          <w:rFonts w:ascii="Arial" w:eastAsiaTheme="minorHAnsi" w:hAnsi="Arial" w:cs="Arial"/>
          <w:color w:val="auto"/>
          <w:sz w:val="20"/>
          <w:szCs w:val="20"/>
          <w:lang w:eastAsia="en-US"/>
        </w:rPr>
        <w:t>Gauweilereien</w:t>
      </w:r>
      <w:proofErr w:type="spellEnd"/>
      <w:r w:rsidRPr="007C2186">
        <w:rPr>
          <w:rFonts w:ascii="Arial" w:eastAsiaTheme="minorHAnsi" w:hAnsi="Arial" w:cs="Arial"/>
          <w:color w:val="auto"/>
          <w:sz w:val="20"/>
          <w:szCs w:val="20"/>
          <w:lang w:eastAsia="en-US"/>
        </w:rPr>
        <w:t xml:space="preserve"> in München)", 2014</w:t>
      </w:r>
      <w:r>
        <w:rPr>
          <w:rFonts w:ascii="Arial" w:eastAsiaTheme="minorHAnsi" w:hAnsi="Arial" w:cs="Arial"/>
          <w:color w:val="auto"/>
          <w:sz w:val="20"/>
          <w:szCs w:val="20"/>
          <w:lang w:eastAsia="en-US"/>
        </w:rPr>
        <w:t xml:space="preserve">, </w:t>
      </w:r>
      <w:r w:rsidRPr="007C2186">
        <w:rPr>
          <w:rFonts w:ascii="Arial" w:eastAsiaTheme="minorHAnsi" w:hAnsi="Arial" w:cs="Arial"/>
          <w:color w:val="auto"/>
          <w:sz w:val="20"/>
          <w:szCs w:val="20"/>
          <w:lang w:eastAsia="en-US"/>
        </w:rPr>
        <w:t>Vide</w:t>
      </w:r>
      <w:r>
        <w:rPr>
          <w:rFonts w:ascii="Arial" w:eastAsiaTheme="minorHAnsi" w:hAnsi="Arial" w:cs="Arial"/>
          <w:color w:val="auto"/>
          <w:sz w:val="20"/>
          <w:szCs w:val="20"/>
          <w:lang w:eastAsia="en-US"/>
        </w:rPr>
        <w:t xml:space="preserve">o, 36 Min., HD, Farbe, Ton, Loop, </w:t>
      </w:r>
      <w:proofErr w:type="spellStart"/>
      <w:r w:rsidRPr="007C2186">
        <w:rPr>
          <w:rFonts w:ascii="Arial" w:eastAsiaTheme="minorHAnsi" w:hAnsi="Arial" w:cs="Arial"/>
          <w:color w:val="auto"/>
          <w:sz w:val="20"/>
          <w:szCs w:val="20"/>
          <w:lang w:eastAsia="en-US"/>
        </w:rPr>
        <w:t>Courtesy</w:t>
      </w:r>
      <w:proofErr w:type="spellEnd"/>
      <w:r w:rsidRPr="007C2186">
        <w:rPr>
          <w:rFonts w:ascii="Arial" w:eastAsiaTheme="minorHAnsi" w:hAnsi="Arial" w:cs="Arial"/>
          <w:color w:val="auto"/>
          <w:sz w:val="20"/>
          <w:szCs w:val="20"/>
          <w:lang w:eastAsia="en-US"/>
        </w:rPr>
        <w:t xml:space="preserve"> BQ, Berlin </w:t>
      </w:r>
    </w:p>
    <w:p w14:paraId="399F5400" w14:textId="48FE0ABC" w:rsidR="00525113" w:rsidRDefault="007530D0" w:rsidP="007C2186">
      <w:pPr>
        <w:pStyle w:val="Default"/>
        <w:spacing w:line="276" w:lineRule="auto"/>
        <w:rPr>
          <w:rFonts w:ascii="Arial" w:eastAsiaTheme="minorHAnsi" w:hAnsi="Arial" w:cs="Arial"/>
          <w:color w:val="auto"/>
          <w:sz w:val="20"/>
          <w:szCs w:val="20"/>
          <w:lang w:eastAsia="en-US"/>
        </w:rPr>
      </w:pPr>
      <w:r>
        <w:rPr>
          <w:rFonts w:ascii="Arial" w:eastAsiaTheme="minorHAnsi" w:hAnsi="Arial" w:cs="Arial"/>
          <w:color w:val="auto"/>
          <w:sz w:val="20"/>
          <w:szCs w:val="20"/>
          <w:lang w:eastAsia="en-US"/>
        </w:rPr>
        <w:lastRenderedPageBreak/>
        <w:pict w14:anchorId="089F2600">
          <v:shape id="_x0000_i1029" type="#_x0000_t75" style="width:266.25pt;height:199.5pt">
            <v:imagedata r:id="rId14" o:title="Studio_Mllr_3"/>
          </v:shape>
        </w:pict>
      </w:r>
    </w:p>
    <w:p w14:paraId="5A893E1B" w14:textId="71D95868" w:rsidR="00525113" w:rsidRPr="00525113" w:rsidRDefault="00525113" w:rsidP="00D07BD3">
      <w:pPr>
        <w:pStyle w:val="Default"/>
        <w:spacing w:line="276" w:lineRule="auto"/>
        <w:rPr>
          <w:rFonts w:ascii="Arial" w:eastAsiaTheme="minorHAnsi" w:hAnsi="Arial" w:cs="Arial"/>
          <w:color w:val="auto"/>
          <w:sz w:val="20"/>
          <w:szCs w:val="20"/>
          <w:lang w:eastAsia="en-US"/>
        </w:rPr>
      </w:pPr>
      <w:r>
        <w:rPr>
          <w:rFonts w:ascii="Arial" w:eastAsiaTheme="minorHAnsi" w:hAnsi="Arial" w:cs="Arial"/>
          <w:color w:val="auto"/>
          <w:sz w:val="20"/>
          <w:szCs w:val="20"/>
          <w:lang w:eastAsia="en-US"/>
        </w:rPr>
        <w:t xml:space="preserve">Grafik: Studio </w:t>
      </w:r>
      <w:proofErr w:type="spellStart"/>
      <w:r>
        <w:rPr>
          <w:rFonts w:ascii="Arial" w:eastAsiaTheme="minorHAnsi" w:hAnsi="Arial" w:cs="Arial"/>
          <w:color w:val="auto"/>
          <w:sz w:val="20"/>
          <w:szCs w:val="20"/>
          <w:lang w:eastAsia="en-US"/>
        </w:rPr>
        <w:t>Mllr</w:t>
      </w:r>
      <w:proofErr w:type="spellEnd"/>
    </w:p>
    <w:p w14:paraId="3A084384" w14:textId="77777777" w:rsidR="00D07BD3" w:rsidRPr="00525113" w:rsidRDefault="00D07BD3" w:rsidP="00741217">
      <w:pPr>
        <w:pStyle w:val="Default"/>
        <w:spacing w:line="276" w:lineRule="auto"/>
        <w:rPr>
          <w:rFonts w:ascii="Arial" w:eastAsiaTheme="minorHAnsi" w:hAnsi="Arial" w:cs="Arial"/>
          <w:color w:val="auto"/>
          <w:sz w:val="20"/>
          <w:szCs w:val="20"/>
          <w:lang w:eastAsia="en-US"/>
        </w:rPr>
      </w:pPr>
    </w:p>
    <w:p w14:paraId="373F5404" w14:textId="7CC89187" w:rsidR="00404EE0" w:rsidRPr="00741217" w:rsidRDefault="00404EE0" w:rsidP="00741217">
      <w:pPr>
        <w:pStyle w:val="Default"/>
        <w:spacing w:line="276" w:lineRule="auto"/>
        <w:rPr>
          <w:rFonts w:ascii="Arial" w:eastAsiaTheme="minorHAnsi" w:hAnsi="Arial" w:cs="Arial"/>
          <w:color w:val="auto"/>
          <w:sz w:val="20"/>
          <w:szCs w:val="20"/>
          <w:lang w:eastAsia="en-US"/>
        </w:rPr>
      </w:pPr>
      <w:r w:rsidRPr="007A1D83">
        <w:rPr>
          <w:rFonts w:ascii="Arial" w:hAnsi="Arial" w:cs="Arial"/>
          <w:sz w:val="20"/>
          <w:szCs w:val="20"/>
        </w:rPr>
        <w:t>Hiermit wird Ihnen die Genehmigung erteilt, die angehängten Bilder in Zeitungen, Zeitschriften und Online-Medien abzubilden, sofern sie direkt mit der Berichterstattung zur oben genannten Ausstellung in Verbindung stehen. Das Nutzungsrecht beginnt vier Wochen vor Ausstellungsbeginn und endet vier Wochen nach Ausstellungsende. Die Werke dürfen nur im Rahmen eines redaktionell betreuten Artikels über die Ausstellung im Sinne der aktuellen Berichterstattung abgebildet werden. Jegliche weitere Verwendung setzt die schriftliche Genehmigung des Rechteinhabers voraus. Die Bilder dürfen nicht beschnitten oder verändert oder mit Text überlagert werden.</w:t>
      </w:r>
    </w:p>
    <w:p w14:paraId="1386FA24" w14:textId="1F98CDF3" w:rsidR="00404EE0" w:rsidRPr="007A1D83" w:rsidRDefault="00404EE0" w:rsidP="00404EE0">
      <w:pPr>
        <w:spacing w:line="360" w:lineRule="auto"/>
        <w:rPr>
          <w:rFonts w:ascii="Arial" w:hAnsi="Arial" w:cs="Arial"/>
          <w:sz w:val="20"/>
          <w:szCs w:val="20"/>
        </w:rPr>
      </w:pPr>
    </w:p>
    <w:p w14:paraId="3C370501" w14:textId="77777777" w:rsidR="00404EE0" w:rsidRPr="007A1D83" w:rsidRDefault="00404EE0" w:rsidP="00404EE0">
      <w:pPr>
        <w:spacing w:line="360" w:lineRule="auto"/>
        <w:rPr>
          <w:rFonts w:ascii="Arial" w:hAnsi="Arial" w:cs="Arial"/>
          <w:b/>
          <w:sz w:val="20"/>
          <w:szCs w:val="20"/>
        </w:rPr>
      </w:pPr>
      <w:r w:rsidRPr="007A1D83">
        <w:rPr>
          <w:rFonts w:ascii="Arial" w:hAnsi="Arial" w:cs="Arial"/>
          <w:b/>
          <w:sz w:val="20"/>
          <w:szCs w:val="20"/>
        </w:rPr>
        <w:t xml:space="preserve">Druckfähiges Bildmaterial finden Sie zum kostenlosen Download unter </w:t>
      </w:r>
    </w:p>
    <w:p w14:paraId="15C7B8E1" w14:textId="3693CEE6" w:rsidR="00A324F9" w:rsidRDefault="00404EE0" w:rsidP="00741217">
      <w:pPr>
        <w:spacing w:line="360" w:lineRule="auto"/>
        <w:rPr>
          <w:rFonts w:ascii="Arial" w:hAnsi="Arial" w:cs="Arial"/>
          <w:b/>
          <w:sz w:val="20"/>
          <w:szCs w:val="20"/>
        </w:rPr>
      </w:pPr>
      <w:r w:rsidRPr="007A1D83">
        <w:rPr>
          <w:rFonts w:ascii="Arial" w:hAnsi="Arial" w:cs="Arial"/>
          <w:b/>
          <w:sz w:val="20"/>
          <w:szCs w:val="20"/>
        </w:rPr>
        <w:t>www.platform-muenchen.de/presse/</w:t>
      </w:r>
    </w:p>
    <w:p w14:paraId="420FF526" w14:textId="77777777" w:rsidR="007A1D83" w:rsidRPr="007A1D83" w:rsidRDefault="007A1D83" w:rsidP="00404EE0">
      <w:pPr>
        <w:rPr>
          <w:rFonts w:ascii="Arial" w:hAnsi="Arial" w:cs="Arial"/>
          <w:b/>
          <w:sz w:val="20"/>
          <w:szCs w:val="20"/>
        </w:rPr>
      </w:pPr>
    </w:p>
    <w:p w14:paraId="71C357F3" w14:textId="77777777" w:rsidR="00404EE0" w:rsidRPr="007A1D83" w:rsidRDefault="00404EE0" w:rsidP="00404EE0">
      <w:pPr>
        <w:rPr>
          <w:rFonts w:ascii="Arial" w:hAnsi="Arial" w:cs="Arial"/>
          <w:b/>
          <w:sz w:val="20"/>
          <w:szCs w:val="20"/>
        </w:rPr>
      </w:pPr>
      <w:r w:rsidRPr="007A1D83">
        <w:rPr>
          <w:rFonts w:ascii="Arial" w:hAnsi="Arial" w:cs="Arial"/>
          <w:b/>
          <w:sz w:val="20"/>
          <w:szCs w:val="20"/>
        </w:rPr>
        <w:t>Pressekontakt</w:t>
      </w:r>
    </w:p>
    <w:p w14:paraId="49E522FC" w14:textId="77777777" w:rsidR="00A53B93" w:rsidRPr="007A1D83" w:rsidRDefault="00A53B93" w:rsidP="00404EE0">
      <w:pPr>
        <w:rPr>
          <w:rFonts w:ascii="Arial" w:hAnsi="Arial" w:cs="Arial"/>
          <w:sz w:val="20"/>
          <w:szCs w:val="20"/>
        </w:rPr>
      </w:pPr>
    </w:p>
    <w:p w14:paraId="6C2A10DE" w14:textId="3C45FD16" w:rsidR="00017EBD" w:rsidRPr="007A1D83" w:rsidRDefault="00FF0209" w:rsidP="00404EE0">
      <w:pPr>
        <w:rPr>
          <w:rFonts w:ascii="Arial" w:hAnsi="Arial" w:cs="Arial"/>
          <w:sz w:val="20"/>
          <w:szCs w:val="20"/>
        </w:rPr>
      </w:pPr>
      <w:r>
        <w:rPr>
          <w:rFonts w:ascii="Arial" w:hAnsi="Arial" w:cs="Arial"/>
          <w:sz w:val="20"/>
          <w:szCs w:val="20"/>
        </w:rPr>
        <w:t xml:space="preserve">Radmila </w:t>
      </w:r>
      <w:proofErr w:type="spellStart"/>
      <w:r>
        <w:rPr>
          <w:rFonts w:ascii="Arial" w:hAnsi="Arial" w:cs="Arial"/>
          <w:sz w:val="20"/>
          <w:szCs w:val="20"/>
        </w:rPr>
        <w:t>Krstajic</w:t>
      </w:r>
      <w:proofErr w:type="spellEnd"/>
    </w:p>
    <w:p w14:paraId="556F9079" w14:textId="0B42CB25" w:rsidR="00404EE0" w:rsidRPr="007A1D83" w:rsidRDefault="00404EE0" w:rsidP="00404EE0">
      <w:pPr>
        <w:rPr>
          <w:rFonts w:ascii="Arial" w:hAnsi="Arial" w:cs="Arial"/>
          <w:sz w:val="20"/>
          <w:szCs w:val="20"/>
        </w:rPr>
      </w:pPr>
      <w:r w:rsidRPr="007A1D83">
        <w:rPr>
          <w:rFonts w:ascii="Arial" w:hAnsi="Arial" w:cs="Arial"/>
          <w:sz w:val="20"/>
          <w:szCs w:val="20"/>
        </w:rPr>
        <w:t xml:space="preserve">presse@platform-muenchen.de </w:t>
      </w:r>
      <w:r w:rsidRPr="007A1D83">
        <w:rPr>
          <w:rFonts w:ascii="Arial" w:hAnsi="Arial" w:cs="Arial"/>
          <w:sz w:val="20"/>
          <w:szCs w:val="20"/>
        </w:rPr>
        <w:br/>
        <w:t xml:space="preserve">T: </w:t>
      </w:r>
      <w:r w:rsidR="007A1D83">
        <w:rPr>
          <w:rFonts w:ascii="Arial" w:hAnsi="Arial" w:cs="Arial"/>
          <w:sz w:val="20"/>
          <w:szCs w:val="20"/>
        </w:rPr>
        <w:t>0049 · 89 · 324 · 9009 · 14</w:t>
      </w:r>
    </w:p>
    <w:p w14:paraId="67F8A803" w14:textId="77777777" w:rsidR="00A53B93" w:rsidRPr="007A1D83" w:rsidRDefault="00A53B93" w:rsidP="00404EE0">
      <w:pPr>
        <w:rPr>
          <w:rFonts w:ascii="Arial" w:hAnsi="Arial" w:cs="Arial"/>
          <w:sz w:val="20"/>
          <w:szCs w:val="20"/>
        </w:rPr>
      </w:pPr>
    </w:p>
    <w:p w14:paraId="66D4409C" w14:textId="77777777" w:rsidR="00A53B93" w:rsidRPr="007A1D83" w:rsidRDefault="00A53B93" w:rsidP="00A53B93">
      <w:pPr>
        <w:spacing w:line="276" w:lineRule="auto"/>
        <w:rPr>
          <w:rFonts w:ascii="Arial" w:hAnsi="Arial" w:cs="Arial"/>
          <w:sz w:val="20"/>
          <w:szCs w:val="20"/>
        </w:rPr>
      </w:pPr>
      <w:r w:rsidRPr="007A1D83">
        <w:rPr>
          <w:rFonts w:ascii="Arial" w:hAnsi="Arial" w:cs="Arial"/>
          <w:sz w:val="20"/>
          <w:szCs w:val="20"/>
        </w:rPr>
        <w:t>PLATFORM</w:t>
      </w:r>
      <w:r w:rsidRPr="007A1D83">
        <w:rPr>
          <w:rFonts w:ascii="Arial" w:eastAsia="MS Gothic" w:hAnsi="Arial" w:cs="Arial"/>
          <w:sz w:val="20"/>
          <w:szCs w:val="20"/>
        </w:rPr>
        <w:t xml:space="preserve">, </w:t>
      </w:r>
      <w:proofErr w:type="spellStart"/>
      <w:r w:rsidRPr="007A1D83">
        <w:rPr>
          <w:rFonts w:ascii="Arial" w:hAnsi="Arial" w:cs="Arial"/>
          <w:sz w:val="20"/>
          <w:szCs w:val="20"/>
        </w:rPr>
        <w:t>Kistlerhofstraße</w:t>
      </w:r>
      <w:proofErr w:type="spellEnd"/>
      <w:r w:rsidRPr="007A1D83">
        <w:rPr>
          <w:rFonts w:ascii="Arial" w:hAnsi="Arial" w:cs="Arial"/>
          <w:sz w:val="20"/>
          <w:szCs w:val="20"/>
        </w:rPr>
        <w:t xml:space="preserve"> 70, Haus 60, 3. Stock, 81379 München</w:t>
      </w:r>
    </w:p>
    <w:p w14:paraId="74A486CC" w14:textId="12186808" w:rsidR="00A53B93" w:rsidRPr="007A1D83" w:rsidRDefault="00A53B93" w:rsidP="00A53B93">
      <w:pPr>
        <w:spacing w:line="276" w:lineRule="auto"/>
        <w:rPr>
          <w:rFonts w:ascii="Arial" w:hAnsi="Arial" w:cs="Arial"/>
          <w:sz w:val="20"/>
          <w:szCs w:val="20"/>
        </w:rPr>
      </w:pPr>
      <w:r w:rsidRPr="007A1D83">
        <w:rPr>
          <w:rFonts w:ascii="Arial" w:hAnsi="Arial" w:cs="Arial"/>
          <w:sz w:val="20"/>
          <w:szCs w:val="20"/>
        </w:rPr>
        <w:t xml:space="preserve">www.platform-muenchen.de   </w:t>
      </w:r>
    </w:p>
    <w:p w14:paraId="75C7468D" w14:textId="77777777" w:rsidR="00A53B93" w:rsidRPr="007A1D83" w:rsidRDefault="00A53B93" w:rsidP="00A53B93">
      <w:pPr>
        <w:spacing w:line="276" w:lineRule="auto"/>
        <w:rPr>
          <w:rFonts w:ascii="Arial" w:hAnsi="Arial" w:cs="Arial"/>
          <w:sz w:val="20"/>
          <w:szCs w:val="20"/>
        </w:rPr>
      </w:pPr>
    </w:p>
    <w:p w14:paraId="6224CAD0" w14:textId="0FB033FE" w:rsidR="00A53B93" w:rsidRPr="007A1D83" w:rsidRDefault="00A53B93" w:rsidP="00A53B93">
      <w:pPr>
        <w:spacing w:line="276" w:lineRule="auto"/>
        <w:rPr>
          <w:rFonts w:ascii="Arial" w:hAnsi="Arial" w:cs="Arial"/>
          <w:sz w:val="20"/>
          <w:szCs w:val="20"/>
        </w:rPr>
      </w:pPr>
      <w:r w:rsidRPr="007A1D83">
        <w:rPr>
          <w:rFonts w:ascii="Arial" w:hAnsi="Arial" w:cs="Arial"/>
          <w:sz w:val="20"/>
          <w:szCs w:val="20"/>
        </w:rPr>
        <w:t>Die Räume der PLATFORM sind barrierefrei zu erreichen.</w:t>
      </w:r>
    </w:p>
    <w:p w14:paraId="3885817A" w14:textId="77777777" w:rsidR="00A53B93" w:rsidRPr="007A1D83" w:rsidRDefault="00A53B93" w:rsidP="00A53B93">
      <w:pPr>
        <w:spacing w:line="276" w:lineRule="auto"/>
        <w:rPr>
          <w:rFonts w:ascii="Arial" w:hAnsi="Arial" w:cs="Arial"/>
          <w:sz w:val="20"/>
          <w:szCs w:val="20"/>
        </w:rPr>
      </w:pPr>
    </w:p>
    <w:p w14:paraId="3AC0AA8C" w14:textId="77777777" w:rsidR="007A1D83" w:rsidRDefault="00A53B93" w:rsidP="00A53B93">
      <w:pPr>
        <w:spacing w:line="276" w:lineRule="auto"/>
        <w:rPr>
          <w:rFonts w:ascii="Arial" w:hAnsi="Arial" w:cs="Arial"/>
          <w:sz w:val="20"/>
          <w:szCs w:val="20"/>
        </w:rPr>
      </w:pPr>
      <w:r w:rsidRPr="007A1D83">
        <w:rPr>
          <w:rFonts w:ascii="Arial" w:hAnsi="Arial" w:cs="Arial"/>
          <w:sz w:val="20"/>
          <w:szCs w:val="20"/>
        </w:rPr>
        <w:t>PLATFORM in Trägerschaft der Münchner Arbeit gGmb</w:t>
      </w:r>
      <w:r w:rsidR="007A1D83">
        <w:rPr>
          <w:rFonts w:ascii="Arial" w:hAnsi="Arial" w:cs="Arial"/>
          <w:sz w:val="20"/>
          <w:szCs w:val="20"/>
        </w:rPr>
        <w:t>H</w:t>
      </w:r>
    </w:p>
    <w:p w14:paraId="22CF8FF1" w14:textId="102A1DAA" w:rsidR="007A1D83" w:rsidRDefault="00A53B93" w:rsidP="00A53B93">
      <w:pPr>
        <w:spacing w:line="276" w:lineRule="auto"/>
        <w:rPr>
          <w:rFonts w:ascii="Tahoma" w:eastAsia="MS Gothic" w:hAnsi="Tahoma" w:cs="Tahoma"/>
          <w:sz w:val="20"/>
          <w:szCs w:val="20"/>
        </w:rPr>
      </w:pPr>
      <w:r w:rsidRPr="007A1D83">
        <w:rPr>
          <w:rFonts w:ascii="Arial" w:hAnsi="Arial" w:cs="Arial"/>
          <w:sz w:val="20"/>
          <w:szCs w:val="20"/>
        </w:rPr>
        <w:t>Geschäftsführer: Gerhard Scherbaum, Johann Stelzer</w:t>
      </w:r>
    </w:p>
    <w:p w14:paraId="2D762D6E" w14:textId="77777777" w:rsidR="007A1D83" w:rsidRDefault="00A53B93" w:rsidP="00A53B93">
      <w:pPr>
        <w:spacing w:line="276" w:lineRule="auto"/>
        <w:rPr>
          <w:rFonts w:ascii="Tahoma" w:eastAsia="MS Gothic" w:hAnsi="Tahoma" w:cs="Tahoma"/>
          <w:sz w:val="20"/>
          <w:szCs w:val="20"/>
        </w:rPr>
      </w:pPr>
      <w:r w:rsidRPr="007A1D83">
        <w:rPr>
          <w:rFonts w:ascii="Arial" w:hAnsi="Arial" w:cs="Arial"/>
          <w:sz w:val="20"/>
          <w:szCs w:val="20"/>
        </w:rPr>
        <w:t>Registergericht München, HRB 98967</w:t>
      </w:r>
    </w:p>
    <w:p w14:paraId="463285E9" w14:textId="5B06C310" w:rsidR="00A53B93" w:rsidRPr="007A1D83" w:rsidRDefault="00A53B93" w:rsidP="00A53B93">
      <w:pPr>
        <w:spacing w:line="276" w:lineRule="auto"/>
        <w:rPr>
          <w:rFonts w:ascii="Tahoma" w:eastAsia="MS Gothic" w:hAnsi="Tahoma" w:cs="Tahoma"/>
          <w:sz w:val="20"/>
          <w:szCs w:val="20"/>
        </w:rPr>
      </w:pPr>
      <w:r w:rsidRPr="007A1D83">
        <w:rPr>
          <w:rFonts w:ascii="Arial" w:hAnsi="Arial" w:cs="Arial"/>
          <w:sz w:val="20"/>
          <w:szCs w:val="20"/>
        </w:rPr>
        <w:t>Vorsitzende</w:t>
      </w:r>
      <w:r w:rsidR="007A1D83" w:rsidRPr="007A1D83">
        <w:rPr>
          <w:rFonts w:ascii="Arial" w:hAnsi="Arial" w:cs="Arial"/>
          <w:sz w:val="20"/>
          <w:szCs w:val="20"/>
        </w:rPr>
        <w:t>r</w:t>
      </w:r>
      <w:r w:rsidRPr="007A1D83">
        <w:rPr>
          <w:rFonts w:ascii="Arial" w:hAnsi="Arial" w:cs="Arial"/>
          <w:sz w:val="20"/>
          <w:szCs w:val="20"/>
        </w:rPr>
        <w:t xml:space="preserve"> des Aufsichtsrats: </w:t>
      </w:r>
      <w:r w:rsidR="007A1D83" w:rsidRPr="007A1D83">
        <w:rPr>
          <w:rFonts w:ascii="Arial" w:hAnsi="Arial" w:cs="Arial"/>
          <w:sz w:val="20"/>
          <w:szCs w:val="20"/>
        </w:rPr>
        <w:t xml:space="preserve">Manuel </w:t>
      </w:r>
      <w:proofErr w:type="spellStart"/>
      <w:r w:rsidR="007A1D83" w:rsidRPr="007A1D83">
        <w:rPr>
          <w:rFonts w:ascii="Arial" w:hAnsi="Arial" w:cs="Arial"/>
          <w:sz w:val="20"/>
          <w:szCs w:val="20"/>
        </w:rPr>
        <w:t>Pretzl</w:t>
      </w:r>
      <w:proofErr w:type="spellEnd"/>
    </w:p>
    <w:p w14:paraId="2BF0EB5E" w14:textId="54824EB0" w:rsidR="007A1D83" w:rsidRPr="007A1D83" w:rsidRDefault="007A1D83" w:rsidP="00A53B93">
      <w:pPr>
        <w:spacing w:line="276" w:lineRule="auto"/>
        <w:rPr>
          <w:rFonts w:ascii="Arial" w:hAnsi="Arial" w:cs="Arial"/>
          <w:sz w:val="20"/>
          <w:szCs w:val="20"/>
        </w:rPr>
      </w:pPr>
    </w:p>
    <w:p w14:paraId="2611921A" w14:textId="77777777" w:rsidR="007A1D83" w:rsidRPr="007A1D83" w:rsidRDefault="007A1D83" w:rsidP="00A53B93">
      <w:pPr>
        <w:spacing w:line="276" w:lineRule="auto"/>
        <w:rPr>
          <w:rFonts w:ascii="Arial" w:hAnsi="Arial" w:cs="Arial"/>
          <w:sz w:val="20"/>
          <w:szCs w:val="20"/>
        </w:rPr>
      </w:pPr>
    </w:p>
    <w:p w14:paraId="1B480899" w14:textId="43F84378" w:rsidR="00A53B93" w:rsidRPr="007A1D83" w:rsidRDefault="007A1D83" w:rsidP="00A53B93">
      <w:pPr>
        <w:spacing w:line="276" w:lineRule="auto"/>
        <w:rPr>
          <w:rFonts w:ascii="Arial" w:hAnsi="Arial" w:cs="Arial"/>
          <w:sz w:val="20"/>
          <w:szCs w:val="20"/>
        </w:rPr>
      </w:pPr>
      <w:r w:rsidRPr="007A1D83">
        <w:rPr>
          <w:rFonts w:ascii="Arial" w:hAnsi="Arial" w:cs="Arial"/>
          <w:noProof/>
          <w:sz w:val="20"/>
          <w:szCs w:val="20"/>
        </w:rPr>
        <w:drawing>
          <wp:inline distT="0" distB="0" distL="0" distR="0" wp14:anchorId="30383616" wp14:editId="00B1E704">
            <wp:extent cx="1076325" cy="638175"/>
            <wp:effectExtent l="0" t="0" r="9525" b="9525"/>
            <wp:docPr id="11" name="Grafik 11" descr="Förderformel_MBQ_R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örderformel_MBQ_RAW"/>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76325" cy="638175"/>
                    </a:xfrm>
                    <a:prstGeom prst="rect">
                      <a:avLst/>
                    </a:prstGeom>
                    <a:noFill/>
                    <a:ln>
                      <a:noFill/>
                    </a:ln>
                  </pic:spPr>
                </pic:pic>
              </a:graphicData>
            </a:graphic>
          </wp:inline>
        </w:drawing>
      </w:r>
    </w:p>
    <w:p w14:paraId="6A73C74E" w14:textId="77777777" w:rsidR="007A1D83" w:rsidRPr="007A1D83" w:rsidRDefault="007A1D83" w:rsidP="007A1D83">
      <w:pPr>
        <w:spacing w:line="276" w:lineRule="auto"/>
        <w:rPr>
          <w:rFonts w:ascii="Arial" w:hAnsi="Arial" w:cs="Arial"/>
          <w:sz w:val="20"/>
          <w:szCs w:val="20"/>
        </w:rPr>
      </w:pPr>
    </w:p>
    <w:p w14:paraId="1F97D01E" w14:textId="76B1E5A8" w:rsidR="00F209CE" w:rsidRPr="007A1D83" w:rsidRDefault="007A1D83" w:rsidP="007A1D83">
      <w:pPr>
        <w:spacing w:line="276" w:lineRule="auto"/>
        <w:rPr>
          <w:rFonts w:ascii="Arial" w:hAnsi="Arial" w:cs="Arial"/>
          <w:sz w:val="20"/>
          <w:szCs w:val="20"/>
        </w:rPr>
      </w:pPr>
      <w:r w:rsidRPr="007A1D83">
        <w:rPr>
          <w:rFonts w:ascii="Arial" w:hAnsi="Arial" w:cs="Arial"/>
          <w:sz w:val="20"/>
          <w:szCs w:val="20"/>
        </w:rPr>
        <w:t>PLATFORM wird durch das Münchner Beschäftigungs- und Qualifizierungsprogramm (MBQ) gefördert. Weitere Informationen unter www.muenchen.de/mbq</w:t>
      </w:r>
    </w:p>
    <w:sectPr w:rsidR="00F209CE" w:rsidRPr="007A1D83" w:rsidSect="00F209CE">
      <w:headerReference w:type="default" r:id="rId16"/>
      <w:headerReference w:type="first" r:id="rId17"/>
      <w:type w:val="continuous"/>
      <w:pgSz w:w="11906" w:h="16838" w:code="9"/>
      <w:pgMar w:top="1701" w:right="1418" w:bottom="1134" w:left="1418" w:header="95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72A007" w14:textId="77777777" w:rsidR="005D76FA" w:rsidRDefault="005D76FA">
      <w:r>
        <w:separator/>
      </w:r>
    </w:p>
  </w:endnote>
  <w:endnote w:type="continuationSeparator" w:id="0">
    <w:p w14:paraId="1A2366FB" w14:textId="77777777" w:rsidR="005D76FA" w:rsidRDefault="005D7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D694B" w14:textId="77777777" w:rsidR="005D76FA" w:rsidRDefault="005D76FA">
      <w:r>
        <w:separator/>
      </w:r>
    </w:p>
  </w:footnote>
  <w:footnote w:type="continuationSeparator" w:id="0">
    <w:p w14:paraId="51B761CA" w14:textId="77777777" w:rsidR="005D76FA" w:rsidRDefault="005D76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BE436" w14:textId="77777777" w:rsidR="008229FE" w:rsidRDefault="005352D4">
    <w:pPr>
      <w:pStyle w:val="Kopfzeile"/>
    </w:pPr>
    <w:r>
      <w:rPr>
        <w:noProof/>
      </w:rPr>
      <w:drawing>
        <wp:anchor distT="0" distB="0" distL="114300" distR="114300" simplePos="0" relativeHeight="251659264" behindDoc="1" locked="0" layoutInCell="1" allowOverlap="1" wp14:anchorId="65FF8ABE" wp14:editId="177A8234">
          <wp:simplePos x="0" y="0"/>
          <wp:positionH relativeFrom="page">
            <wp:posOffset>0</wp:posOffset>
          </wp:positionH>
          <wp:positionV relativeFrom="page">
            <wp:posOffset>0</wp:posOffset>
          </wp:positionV>
          <wp:extent cx="7556400" cy="10692000"/>
          <wp:effectExtent l="0" t="0" r="635" b="1905"/>
          <wp:wrapNone/>
          <wp:docPr id="6"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Z_Platform_Breifpapier_S2.pdf"/>
                  <pic:cNvPicPr/>
                </pic:nvPicPr>
                <pic:blipFill>
                  <a:blip r:embed="rId1">
                    <a:extLst>
                      <a:ext uri="{28A0092B-C50C-407E-A947-70E740481C1C}">
                        <a14:useLocalDpi xmlns:a14="http://schemas.microsoft.com/office/drawing/2010/main" val="0"/>
                      </a:ext>
                    </a:extLst>
                  </a:blip>
                  <a:stretch>
                    <a:fillRect/>
                  </a:stretch>
                </pic:blipFill>
                <pic:spPr>
                  <a:xfrm>
                    <a:off x="0" y="0"/>
                    <a:ext cx="7556400" cy="1069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7F382" w14:textId="77777777" w:rsidR="005F118C" w:rsidRDefault="005C2EED" w:rsidP="001A3CB3">
    <w:pPr>
      <w:pStyle w:val="Kopfzeile"/>
      <w:jc w:val="center"/>
    </w:pPr>
    <w:r>
      <w:rPr>
        <w:noProof/>
      </w:rPr>
      <w:drawing>
        <wp:anchor distT="0" distB="0" distL="114300" distR="114300" simplePos="0" relativeHeight="251658240" behindDoc="1" locked="0" layoutInCell="1" allowOverlap="1" wp14:anchorId="51E1BCF0" wp14:editId="5C1A17EE">
          <wp:simplePos x="0" y="0"/>
          <wp:positionH relativeFrom="page">
            <wp:posOffset>445</wp:posOffset>
          </wp:positionH>
          <wp:positionV relativeFrom="page">
            <wp:posOffset>0</wp:posOffset>
          </wp:positionV>
          <wp:extent cx="7555510" cy="10692000"/>
          <wp:effectExtent l="0" t="0" r="1270" b="1905"/>
          <wp:wrapNone/>
          <wp:docPr id="7"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Z_Platform_Breifpapier.pdf"/>
                  <pic:cNvPicPr/>
                </pic:nvPicPr>
                <pic:blipFill>
                  <a:blip r:embed="rId1">
                    <a:extLst>
                      <a:ext uri="{28A0092B-C50C-407E-A947-70E740481C1C}">
                        <a14:useLocalDpi xmlns:a14="http://schemas.microsoft.com/office/drawing/2010/main" val="0"/>
                      </a:ext>
                    </a:extLst>
                  </a:blip>
                  <a:stretch>
                    <a:fillRect/>
                  </a:stretch>
                </pic:blipFill>
                <pic:spPr>
                  <a:xfrm>
                    <a:off x="0" y="0"/>
                    <a:ext cx="7555510" cy="10692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32B"/>
    <w:rsid w:val="00017EBD"/>
    <w:rsid w:val="000235DB"/>
    <w:rsid w:val="000341A7"/>
    <w:rsid w:val="000555B0"/>
    <w:rsid w:val="0005582D"/>
    <w:rsid w:val="0006302B"/>
    <w:rsid w:val="000A2F19"/>
    <w:rsid w:val="000C4621"/>
    <w:rsid w:val="000D574A"/>
    <w:rsid w:val="00122449"/>
    <w:rsid w:val="00123998"/>
    <w:rsid w:val="00136DFC"/>
    <w:rsid w:val="001A3CB3"/>
    <w:rsid w:val="001F3344"/>
    <w:rsid w:val="00212FAF"/>
    <w:rsid w:val="00334A7D"/>
    <w:rsid w:val="003615DB"/>
    <w:rsid w:val="0037269C"/>
    <w:rsid w:val="0039046D"/>
    <w:rsid w:val="003915C3"/>
    <w:rsid w:val="003B4337"/>
    <w:rsid w:val="003D6BA7"/>
    <w:rsid w:val="003F4E0D"/>
    <w:rsid w:val="00404EE0"/>
    <w:rsid w:val="00424CA5"/>
    <w:rsid w:val="0042633E"/>
    <w:rsid w:val="004A7843"/>
    <w:rsid w:val="004B3615"/>
    <w:rsid w:val="004C1012"/>
    <w:rsid w:val="004C7F51"/>
    <w:rsid w:val="00525113"/>
    <w:rsid w:val="005334E4"/>
    <w:rsid w:val="005352D4"/>
    <w:rsid w:val="00575E32"/>
    <w:rsid w:val="005C2EED"/>
    <w:rsid w:val="005D1392"/>
    <w:rsid w:val="005D4017"/>
    <w:rsid w:val="005D76FA"/>
    <w:rsid w:val="005F118C"/>
    <w:rsid w:val="005F4FFD"/>
    <w:rsid w:val="006227D3"/>
    <w:rsid w:val="00635B4B"/>
    <w:rsid w:val="00647B9B"/>
    <w:rsid w:val="0065078B"/>
    <w:rsid w:val="00670AC5"/>
    <w:rsid w:val="00681322"/>
    <w:rsid w:val="0068532B"/>
    <w:rsid w:val="00690BB9"/>
    <w:rsid w:val="006B382A"/>
    <w:rsid w:val="00713DCD"/>
    <w:rsid w:val="00741217"/>
    <w:rsid w:val="00750336"/>
    <w:rsid w:val="007530D0"/>
    <w:rsid w:val="0076159B"/>
    <w:rsid w:val="0076668E"/>
    <w:rsid w:val="007A1D83"/>
    <w:rsid w:val="007A7537"/>
    <w:rsid w:val="007B1FE4"/>
    <w:rsid w:val="007C1D84"/>
    <w:rsid w:val="007C2186"/>
    <w:rsid w:val="007C28E0"/>
    <w:rsid w:val="008229FE"/>
    <w:rsid w:val="00846504"/>
    <w:rsid w:val="008738CB"/>
    <w:rsid w:val="008D1E16"/>
    <w:rsid w:val="00994C17"/>
    <w:rsid w:val="009A537E"/>
    <w:rsid w:val="009A5F73"/>
    <w:rsid w:val="00A008C1"/>
    <w:rsid w:val="00A324F9"/>
    <w:rsid w:val="00A34F78"/>
    <w:rsid w:val="00A53B93"/>
    <w:rsid w:val="00A70ACF"/>
    <w:rsid w:val="00A737BB"/>
    <w:rsid w:val="00B12FB1"/>
    <w:rsid w:val="00B138BA"/>
    <w:rsid w:val="00B24D7C"/>
    <w:rsid w:val="00B8086F"/>
    <w:rsid w:val="00B96704"/>
    <w:rsid w:val="00BB3447"/>
    <w:rsid w:val="00BF4F9E"/>
    <w:rsid w:val="00C53759"/>
    <w:rsid w:val="00C63AA6"/>
    <w:rsid w:val="00C71D4D"/>
    <w:rsid w:val="00C764F4"/>
    <w:rsid w:val="00C855B4"/>
    <w:rsid w:val="00CC4414"/>
    <w:rsid w:val="00CD2A73"/>
    <w:rsid w:val="00D04F8A"/>
    <w:rsid w:val="00D07BD3"/>
    <w:rsid w:val="00D572FF"/>
    <w:rsid w:val="00DC4C31"/>
    <w:rsid w:val="00E00C13"/>
    <w:rsid w:val="00E02482"/>
    <w:rsid w:val="00E06ADE"/>
    <w:rsid w:val="00E3654D"/>
    <w:rsid w:val="00E70D4B"/>
    <w:rsid w:val="00E80A66"/>
    <w:rsid w:val="00E951A2"/>
    <w:rsid w:val="00EC6059"/>
    <w:rsid w:val="00F209CE"/>
    <w:rsid w:val="00F3623C"/>
    <w:rsid w:val="00F5026F"/>
    <w:rsid w:val="00F6640F"/>
    <w:rsid w:val="00F9198A"/>
    <w:rsid w:val="00FB6F6C"/>
    <w:rsid w:val="00FF0209"/>
    <w:rsid w:val="55F394E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6E4861CD"/>
  <w15:docId w15:val="{F9C08A27-8B5D-471C-B540-320DE8C39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424CA5"/>
    <w:pPr>
      <w:tabs>
        <w:tab w:val="center" w:pos="4536"/>
        <w:tab w:val="right" w:pos="9072"/>
      </w:tabs>
    </w:pPr>
  </w:style>
  <w:style w:type="paragraph" w:styleId="Fuzeile">
    <w:name w:val="footer"/>
    <w:basedOn w:val="Standard"/>
    <w:rsid w:val="00424CA5"/>
    <w:pPr>
      <w:tabs>
        <w:tab w:val="center" w:pos="4536"/>
        <w:tab w:val="right" w:pos="9072"/>
      </w:tabs>
    </w:pPr>
  </w:style>
  <w:style w:type="paragraph" w:styleId="Endnotentext">
    <w:name w:val="endnote text"/>
    <w:basedOn w:val="Standard"/>
    <w:semiHidden/>
    <w:rsid w:val="00846504"/>
    <w:rPr>
      <w:sz w:val="20"/>
      <w:szCs w:val="20"/>
    </w:rPr>
  </w:style>
  <w:style w:type="character" w:styleId="Endnotenzeichen">
    <w:name w:val="endnote reference"/>
    <w:basedOn w:val="Absatz-Standardschriftart"/>
    <w:semiHidden/>
    <w:rsid w:val="00846504"/>
    <w:rPr>
      <w:vertAlign w:val="superscript"/>
    </w:rPr>
  </w:style>
  <w:style w:type="character" w:styleId="Seitenzahl">
    <w:name w:val="page number"/>
    <w:basedOn w:val="Absatz-Standardschriftart"/>
    <w:rsid w:val="008229FE"/>
  </w:style>
  <w:style w:type="character" w:styleId="Hyperlink">
    <w:name w:val="Hyperlink"/>
    <w:basedOn w:val="Absatz-Standardschriftart"/>
    <w:uiPriority w:val="99"/>
    <w:unhideWhenUsed/>
    <w:rsid w:val="00F209CE"/>
    <w:rPr>
      <w:color w:val="0563C1" w:themeColor="hyperlink"/>
      <w:u w:val="single"/>
    </w:rPr>
  </w:style>
  <w:style w:type="character" w:customStyle="1" w:styleId="NichtaufgelsteErwhnung1">
    <w:name w:val="Nicht aufgelöste Erwähnung1"/>
    <w:basedOn w:val="Absatz-Standardschriftart"/>
    <w:uiPriority w:val="99"/>
    <w:semiHidden/>
    <w:unhideWhenUsed/>
    <w:rsid w:val="00F209CE"/>
    <w:rPr>
      <w:color w:val="605E5C"/>
      <w:shd w:val="clear" w:color="auto" w:fill="E1DFDD"/>
    </w:rPr>
  </w:style>
  <w:style w:type="paragraph" w:styleId="Sprechblasentext">
    <w:name w:val="Balloon Text"/>
    <w:basedOn w:val="Standard"/>
    <w:link w:val="SprechblasentextZchn"/>
    <w:uiPriority w:val="99"/>
    <w:semiHidden/>
    <w:unhideWhenUsed/>
    <w:rsid w:val="00404EE0"/>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404EE0"/>
    <w:rPr>
      <w:rFonts w:ascii="Lucida Grande" w:hAnsi="Lucida Grande" w:cs="Lucida Grande"/>
      <w:sz w:val="18"/>
      <w:szCs w:val="18"/>
    </w:rPr>
  </w:style>
  <w:style w:type="paragraph" w:styleId="StandardWeb">
    <w:name w:val="Normal (Web)"/>
    <w:basedOn w:val="Standard"/>
    <w:uiPriority w:val="99"/>
    <w:unhideWhenUsed/>
    <w:rsid w:val="00404EE0"/>
    <w:pPr>
      <w:spacing w:before="100" w:beforeAutospacing="1" w:after="100" w:afterAutospacing="1"/>
    </w:pPr>
  </w:style>
  <w:style w:type="paragraph" w:customStyle="1" w:styleId="Default">
    <w:name w:val="Default"/>
    <w:rsid w:val="00404EE0"/>
    <w:pPr>
      <w:autoSpaceDE w:val="0"/>
      <w:autoSpaceDN w:val="0"/>
      <w:adjustRightInd w:val="0"/>
    </w:pPr>
    <w:rPr>
      <w:color w:val="000000"/>
      <w:sz w:val="24"/>
      <w:szCs w:val="24"/>
    </w:rPr>
  </w:style>
  <w:style w:type="character" w:customStyle="1" w:styleId="NichtaufgelsteErwhnung2">
    <w:name w:val="Nicht aufgelöste Erwähnung2"/>
    <w:basedOn w:val="Absatz-Standardschriftart"/>
    <w:uiPriority w:val="99"/>
    <w:semiHidden/>
    <w:unhideWhenUsed/>
    <w:rsid w:val="00A53B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963">
      <w:bodyDiv w:val="1"/>
      <w:marLeft w:val="0"/>
      <w:marRight w:val="0"/>
      <w:marTop w:val="0"/>
      <w:marBottom w:val="0"/>
      <w:divBdr>
        <w:top w:val="none" w:sz="0" w:space="0" w:color="auto"/>
        <w:left w:val="none" w:sz="0" w:space="0" w:color="auto"/>
        <w:bottom w:val="none" w:sz="0" w:space="0" w:color="auto"/>
        <w:right w:val="none" w:sz="0" w:space="0" w:color="auto"/>
      </w:divBdr>
    </w:div>
    <w:div w:id="393969246">
      <w:bodyDiv w:val="1"/>
      <w:marLeft w:val="0"/>
      <w:marRight w:val="0"/>
      <w:marTop w:val="0"/>
      <w:marBottom w:val="0"/>
      <w:divBdr>
        <w:top w:val="none" w:sz="0" w:space="0" w:color="auto"/>
        <w:left w:val="none" w:sz="0" w:space="0" w:color="auto"/>
        <w:bottom w:val="none" w:sz="0" w:space="0" w:color="auto"/>
        <w:right w:val="none" w:sz="0" w:space="0" w:color="auto"/>
      </w:divBdr>
    </w:div>
    <w:div w:id="792867379">
      <w:bodyDiv w:val="1"/>
      <w:marLeft w:val="0"/>
      <w:marRight w:val="0"/>
      <w:marTop w:val="0"/>
      <w:marBottom w:val="0"/>
      <w:divBdr>
        <w:top w:val="none" w:sz="0" w:space="0" w:color="auto"/>
        <w:left w:val="none" w:sz="0" w:space="0" w:color="auto"/>
        <w:bottom w:val="none" w:sz="0" w:space="0" w:color="auto"/>
        <w:right w:val="none" w:sz="0" w:space="0" w:color="auto"/>
      </w:divBdr>
    </w:div>
    <w:div w:id="899096412">
      <w:bodyDiv w:val="1"/>
      <w:marLeft w:val="0"/>
      <w:marRight w:val="0"/>
      <w:marTop w:val="0"/>
      <w:marBottom w:val="0"/>
      <w:divBdr>
        <w:top w:val="none" w:sz="0" w:space="0" w:color="auto"/>
        <w:left w:val="none" w:sz="0" w:space="0" w:color="auto"/>
        <w:bottom w:val="none" w:sz="0" w:space="0" w:color="auto"/>
        <w:right w:val="none" w:sz="0" w:space="0" w:color="auto"/>
      </w:divBdr>
    </w:div>
    <w:div w:id="1171989305">
      <w:bodyDiv w:val="1"/>
      <w:marLeft w:val="0"/>
      <w:marRight w:val="0"/>
      <w:marTop w:val="0"/>
      <w:marBottom w:val="0"/>
      <w:divBdr>
        <w:top w:val="none" w:sz="0" w:space="0" w:color="auto"/>
        <w:left w:val="none" w:sz="0" w:space="0" w:color="auto"/>
        <w:bottom w:val="none" w:sz="0" w:space="0" w:color="auto"/>
        <w:right w:val="none" w:sz="0" w:space="0" w:color="auto"/>
      </w:divBdr>
      <w:divsChild>
        <w:div w:id="1155145739">
          <w:marLeft w:val="0"/>
          <w:marRight w:val="0"/>
          <w:marTop w:val="0"/>
          <w:marBottom w:val="0"/>
          <w:divBdr>
            <w:top w:val="none" w:sz="0" w:space="0" w:color="auto"/>
            <w:left w:val="none" w:sz="0" w:space="0" w:color="auto"/>
            <w:bottom w:val="none" w:sz="0" w:space="0" w:color="auto"/>
            <w:right w:val="none" w:sz="0" w:space="0" w:color="auto"/>
          </w:divBdr>
        </w:div>
      </w:divsChild>
    </w:div>
    <w:div w:id="1340892736">
      <w:bodyDiv w:val="1"/>
      <w:marLeft w:val="0"/>
      <w:marRight w:val="0"/>
      <w:marTop w:val="0"/>
      <w:marBottom w:val="0"/>
      <w:divBdr>
        <w:top w:val="none" w:sz="0" w:space="0" w:color="auto"/>
        <w:left w:val="none" w:sz="0" w:space="0" w:color="auto"/>
        <w:bottom w:val="none" w:sz="0" w:space="0" w:color="auto"/>
        <w:right w:val="none" w:sz="0" w:space="0" w:color="auto"/>
      </w:divBdr>
    </w:div>
    <w:div w:id="1478840545">
      <w:bodyDiv w:val="1"/>
      <w:marLeft w:val="0"/>
      <w:marRight w:val="0"/>
      <w:marTop w:val="0"/>
      <w:marBottom w:val="0"/>
      <w:divBdr>
        <w:top w:val="none" w:sz="0" w:space="0" w:color="auto"/>
        <w:left w:val="none" w:sz="0" w:space="0" w:color="auto"/>
        <w:bottom w:val="none" w:sz="0" w:space="0" w:color="auto"/>
        <w:right w:val="none" w:sz="0" w:space="0" w:color="auto"/>
      </w:divBdr>
    </w:div>
    <w:div w:id="196295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98BA371EA441747A471D71EB0ED9EBF" ma:contentTypeVersion="13" ma:contentTypeDescription="Ein neues Dokument erstellen." ma:contentTypeScope="" ma:versionID="025cf7a47e619da621b10bde7ce2c6ba">
  <xsd:schema xmlns:xsd="http://www.w3.org/2001/XMLSchema" xmlns:xs="http://www.w3.org/2001/XMLSchema" xmlns:p="http://schemas.microsoft.com/office/2006/metadata/properties" xmlns:ns2="1ae001c7-8557-4bd1-a2bc-94368a140c83" xmlns:ns3="c05160bd-47a1-4bb6-9345-52cebd4bee2e" targetNamespace="http://schemas.microsoft.com/office/2006/metadata/properties" ma:root="true" ma:fieldsID="f6c4deb63c23c377a84515e484f4d919" ns2:_="" ns3:_="">
    <xsd:import namespace="1ae001c7-8557-4bd1-a2bc-94368a140c83"/>
    <xsd:import namespace="c05160bd-47a1-4bb6-9345-52cebd4bee2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e001c7-8557-4bd1-a2bc-94368a140c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5160bd-47a1-4bb6-9345-52cebd4bee2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9C1A98-B53D-4F44-9E96-07311664FC32}">
  <ds:schemaRefs>
    <ds:schemaRef ds:uri="http://schemas.microsoft.com/sharepoint/v3/contenttype/forms"/>
  </ds:schemaRefs>
</ds:datastoreItem>
</file>

<file path=customXml/itemProps2.xml><?xml version="1.0" encoding="utf-8"?>
<ds:datastoreItem xmlns:ds="http://schemas.openxmlformats.org/officeDocument/2006/customXml" ds:itemID="{0FDA69AB-2286-43A7-8CCF-0FA8485055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1169AC-C13D-4257-ADF0-ED325E326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e001c7-8557-4bd1-a2bc-94368a140c83"/>
    <ds:schemaRef ds:uri="c05160bd-47a1-4bb6-9345-52cebd4bee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248</Words>
  <Characters>1771</Characters>
  <Application>Microsoft Office Word</Application>
  <DocSecurity>0</DocSecurity>
  <Lines>14</Lines>
  <Paragraphs>4</Paragraphs>
  <ScaleCrop>false</ScaleCrop>
  <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Radmila Krstajić</dc:creator>
  <cp:keywords/>
  <dc:description/>
  <cp:lastModifiedBy>Julia Anna Wittmann</cp:lastModifiedBy>
  <cp:revision>13</cp:revision>
  <cp:lastPrinted>2020-06-17T14:46:00Z</cp:lastPrinted>
  <dcterms:created xsi:type="dcterms:W3CDTF">2021-11-10T15:21:00Z</dcterms:created>
  <dcterms:modified xsi:type="dcterms:W3CDTF">2022-01-18T09:03:00Z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0x010100798BA371EA441747A471D71EB0ED9EBF</vt:lpwstr>
  </property>
</Properties>
</file>